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strawę i odzienie, przyjmijmy to z zadowoleniem.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odzienie, na tem przestawać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czym się odziać, na tym 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żywność i odzienie, i dach nad głową, bądźmy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mamy wyżywienie i odzież,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mamy jedzenie i ubranie, to będziemy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bądźmy z tego zadowoleni!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mamy chleb do przeżycia i jakieś odzienie, niech to nam wystarczy.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mamy co jeść i w co się ubrać, bądźmy zadowoleni.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pokarm i ubranie, na tym poprzestawajmy.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їжу та одяг, - цим задовольняймося.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wyżywienia i okrycia, będziemy z nich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będziemy mieć pożywienie i ubranie, zadowolimy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wyżywienie i odzież oraz schronienie, będziemy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więc zadowoleni, jeśli mamy co jeść i w co się ubrać.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2024-05-30T06:41:05Z</dcterms:modified>
</cp:coreProperties>
</file>