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te na początku Pomazańca słowo do doskonałości bylibyśmy przyniesieni nie znów fundament kładąc sobie nawrócenia od martwych dzieł i wiary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pominąwszy podstawę nauki o Chrystusie,* ** przejdźmy do doskonałości,*** nie kładąc znów fundamentu o odwróceniu się od martwych uczynków**** i wierze w 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(to) początku Pomazańca słowo, do dojrzałości nieśmy się, nie znowu fundament kładąc sobie zmiany myślenia* od martwych dzieł, i wiary w 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(te na) początku Pomazańca słowo do doskonałości bylibyśmy przyniesieni nie znów fundament kładąc sobie nawrócenia od martwych dzieł i wiary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pomińmy podstawy nauki o Chrystusie. Przejdźmy do spraw doskonałości. Nie kładźmy znów fundamentu z prawd o odwróceniu się od martwych uczynków i zawierzeniu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zostawmy podstawowe nauki o Chrystusie i przejdźmy do tego, co doskonałe, nie zakładając ponownie fundamentu,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pokuta od martwych uczynków i wiara w 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zaniechawszy początkowych nauk o Chrystusie, miejmy się ku doskonałości, nie znowu zakładając grunty pokuty od uczynków martwych i wiary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zaniechawszy mowy poczynania Chrystusowego, miejmy się do doskonalszych rzeczy: nie z nowu zakładając gruntu pokuty od uczynków martwych i wiary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pominąwszy podstawowe nauki o Chrystusie, przenieśmy się do tego, co doskonałe, nie kładąc ponownie fundamentu, jaki stanowią: pokuta za uczynki martwe i [wyznanie] wiary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pominąwszy początki nauki o Chrystusie, zwróćmy się ku rzeczom wyższym, nie powracając ponownie do podstaw nauki o odwróceniu się od martwych uczynków i o wierze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zostawmy podstawy nauki o Chrystusie i przejdźmy do tego, co doskonałe. Nie kładźmy ponownie fundamentu odwracania się od martwych uczynków i fundamentu wiary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Zostawmy jednak podstawy nauki o Chrystusie i przejdźmy do spraw dojrzałości. Nie kładźmy ponownie fundamentu, którym jest: odwrócenie się od martwych uczynków, wiara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zostawmy już elementarz nauki Chrystusa i przechodźmy do tego, co dojrzałe, by nie zakładać wciąż od nowa fundamentów nawracania się z czynów martwych, fundamentów wiary w 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Przejdźmy więc teraz na wyższy poziom chrześcijańskiego nauczania, nie rozwodząc się nad tym, co podstawowe i zasadnicze, jak odwrócenie się od grzechów, wiara w 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pomijając podstawy nauki o Chrystusie, przystąpmy do spraw poważniejszych, byśmy nie zakładali od nowa fundamentu, (którym jest) zerwanie z uczynkami martwymi, wiara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залишимо початки Христової науки і звернімося до досконалости, щоб знову не покладати основи - покаяння з мертвих діл та віри в Бога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pomińmy temat początku o Chrystusie i bądźmy niesieni ku doskonałości, nie zakładając sobie znowu fundamentu skruchy z powodu martwych uczynków, ufności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zostawiając za sobą początkowe nauki o Mesjaszu, przejdźmy ku dojrzałości, nie kładąc ponownie fundamentu o odwróceniu się od czynów prowadzących ku śmierci, zaufaniu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pozostawiwszy podstawową naukę o Chrystusie, przyjmy do dojrzałości, nie kładąc ponownie fundamentu, mianowicie skruchy za martwe uczynki, a także wiary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ciągle wracać do podstaw nauki o Chrystusie, a zajmijmy się sprawami bardziej zaawansowanymi. Czy wciąż mamy zajmować się tylko podstawami wiary, przypominając wam o konieczności odwrócenia się od zła i uwierzenia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podstawę nauki o Chrystusie, τὸν τῆς ἀρχῆς τοῦ Χριστοῦ λόγον, tj. naukę o początku Chrystusa, lub: początek (w postaci) nauki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3:15&lt;/x&gt;; &lt;x&gt;650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1:15&lt;/x&gt;; &lt;x&gt;510 2:38&lt;/x&gt;; &lt;x&gt;510 5:31&lt;/x&gt;; &lt;x&gt;510 20:21&lt;/x&gt;; 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nawrócenia, zawrócenia.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2024-05-29T16:45:12Z</dcterms:modified>
</cp:coreProperties>
</file>