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1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głodni. Nie dokuczy im pragnienie. Nie spiecze ich słońce. Nie wycieńczy 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już głodu ani pragnienia, nie porazi ich słońce ani żaden upał;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łaknąć i nie będą więcej pragnąć, i nie uderzy na nich słońce, ani żadne gorąco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więcej, ani na nie słońce przypadnie, ani żadne gorąco.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padnie na nich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głodować ani pragnąć, nie porazi ich słońce ani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zaznają głodu ani pragnienia, już 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już cierpieć głodu, nie będą już pragnienia odczuwać, nie porazi ich słońce ani żadna spiekota,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dokuczy im więcej głód ani pragnienie, żar słońca nie spali, ani 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 більше, і не будуть спраглі, і не буде палити їх сонце, ні жодна спека;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odczuwać głodu, ani nie będą spragnieni, nie padnie na nich słońce,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więcej nie będą głodni, nigdy więcej nie będą spragnieni, słońce ich nie porazi ani żaden palący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głodować ani już więcej pragnąć ani nie porazi ich słońce ni żadna spiekota,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będą już cierpieć z powodu głodu, pragnienia czy upału.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2024-05-31T03:36:01Z</dcterms:modified>
</cp:coreProperties>
</file>