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czas, by dać Merab, córkę Saula, Dawidowi, dano ją za żonę Adrielowi Mecholatycie.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czas, że Saul mógł wydać Merab za Dawida, dał ją za żonę Adrielowi z Mecholat.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przyszedł czas oddania Dawidowi córki Saula, Merab, oddano ją za żonę Adrielowi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czas, którego miała być dana Merob, córka Saulowa, Dawidowi, że ona dana jest Adryjelowi Meholatyckiemu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czas, kiedy miała być dana Merob, córka Saulowa, Dawidowi, dana jest Hadrielowi Molatczykowi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zbliżała się chwila oddania Merab, córki Saula, Dawidowi, oddano ją za żonę Adrielowi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nadszedł czas, by oddano córkę Saula Merab Dawidowi, oddano ją za żonę Adrielowi z Mechola.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nadszedł czas wydania córki Saula, Merab, za Dawida, oddano ją za żonę Adrielowi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nadszedł czas oddania Merab Dawidowi za żonę, Saul dał ją Adrielowi z Mechola.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[nadszedł] czas, kiedy Merab, córka Saula, miała być wydana za Dawida, oddano ją Adrielowi z Mechola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підозрівати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nadszedł czas, by oddać Dawidowi królewską córkę Merab – oddano ją za żonę Adrielowi, Mecholatydie.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miano Dawidowi dać Merab, córkę Saula, okazało się, że już dano ją za żonę Adrielowi Mecholatycie.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2024-05-31T08:12:21Z</dcterms:modified>
</cp:coreProperties>
</file>