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dworzan, na przełożonego podczaszych i 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więc rozgniewał się na obu swoich dworzan,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Farao na obu dworzanów swoich, na przełożonego nad podczaszymi, i na przełożonego nad piekarzami.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 Faraon (bo jeden był przełożony piwnicznych, a drugi nad piekarzmi)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faraon na obu tych dworzan, głównego podczaszego i przełożonego nadwornych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rozgniewawszy się na obu dworzan swoich, na przełożonego podczaszych i na 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tych dwóch urzędników: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obydwu dworzan: na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dostojników, na nadwornego podczaszego i nadwornego piekarza,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rozgniewał się na obu swoich dworzan, na przełożonego podczaszych i na przełożonego piekarzy.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Фараон на обох своїх евнухів, на головного підчашого і на головного пекара,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rozgniewał się na obu swych dworzan na przełożonego podczaszych oraz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oburzył się na dwóch swoich dworzan, na przełożonego podczaszych i na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2024-06-02T13:11:07Z</dcterms:modified>
</cp:coreProperties>
</file>