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dokonał więc przeglądu podwładnych książąt okręgów. Było ich dwustu trzydziestu dwóch.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dokonał przeglądu pozostałego wojska, wszystkich Izraelitów,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sług książąt prowincji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dwustu trzydziestu dwóch. A po nich policzył cały lud, wszystkich synów Izraela,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sługi książąt powiatowych, których było dwieście trzydzieści i dwa; a po nich policzył wszystek lud, wszystkich synów Izraelskich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Przeliczył tedy pacholęta Książąt Powiatowych i nalazł poczet dwie ście trzydzieści i dwu. A po nich zliczył lud: wszytkich synów Izraelowych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drużyn naczelników okręgów. Zebrało się ich dwustu trzydziestu dwóch. Po nich dokonał przeglądu całego ludu, wszystkich Izraelitów. [Było 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przegląd sług naczelników okręgów i było ich dwustu trzydziestu dwóch. Po nich zaś zrobił przegląd wszystkich wojowników z całego Izraela, a tych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dokonał przeglądu sług naczelników okręgów, a było ich dwustu trzydziestu dwóch. A po nich dokonał przeglądu całego ludu, wszystkich Izraelitów, w liczbie siedmiu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zatem przeglądu żołnierzy tworzących oddziały podległe namiestnikom prowincji. Było ich dwustu trzydziestu dwóch. Potem odbył przegląd wszystkich żołnierzy izraelskich, których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[Achab] zrobił przegląd młodzieży naczelników prowincji i było ich dwustu trzydziestu dwóch. Po nich zrobił przegląd całego ludu, wszystkich synów Izraela. Było [ich]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почула Єзавель, і сказала до Ахаава: Встань, унаслідуй виноградник Навутея Єзраїліта, який не дав тобі за гроші, бо в живих немає Навутея, бо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zlustrował sługi zarządców regionalnych, a było ich dwustu trzydziestu dwóch. Zaś po nich zlustrował cały lud wojenny, wszystkich Israelitów siedem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młodzieńców spośród książąt prowincji, a było ich dwustu trzydziestu dwóch; potem zaś policzył cały lud, wszystkich synów Izraela –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2024-05-25T06:20:07Z</dcterms:modified>
</cp:coreProperties>
</file>