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zmusza do zaufania JAHWE. Niech nie łudzi: Na pewno JAHWE nas wyrwie, a to miasto nie zostanie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ufać Ezechyjasz w Panu, mówiąc: Pewnie nas wyrwie Pan, a nie będzie podane to miasto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niech nie dodaje ufności w JAHWE, mówiąc: Wyrywając wybawi nas JAHWE i nie będzie dano miasto to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ożywia nadzieją w Panu, zapewniając: Pan wybawi nas na pewno i to miasto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doradza wam Hiskiasz polegać na Panu, powiadając: Na pewno wyrwie nas Pan i miasto 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pobudza was do pokładania nadziei w JAHWE, mówiąc: Na pewno wyratuje nas JAHWE i miasto nie zostanie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 i nie wyda tego miasta w ręce króla Asyrii».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podtrzymuje w was ufności ku Jahwe mówiąc: Na pewno ocali nas Jahwe, a miasto to nie dostanie się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обнадіює вас Езекія Господом, кажучи: Спасаючи, спасе нас Господь, це місто не буде видане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Chiskjasz nie czyni wam nadziei w WIEKUISTYM, mówiąc: Ocalić – ocali was WIEKUISTY, i to miasto nie będzie oddane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 i 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2024-05-23T23:51:47Z</dcterms:modified>
</cp:coreProperties>
</file>