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— a był to siódmy rok rządów Hoszei, syna Eli, króla Izraela — Szalmaneser, król Asyrii, wyruszył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Ezechiasza — był to siódmy rok Ozeasza, syna Eli, króla Izraela — Salmanaser, król Asyrii, wyruszył przeciwko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Ezechyjasza, (który był rok siódmy Ozeasza, syna Eli, króla Izraelskiego) wyciągnął Salmanaser, król Assyryjski, przeciwko Samaryi,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Ezechiasza, który był rok siódmy Ozee, syna Ela, króla Izraelskiego, przyciągnął Salmanasar, król Asyryjski, do Samaryjej i dobywał ji, i 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Ezechiasza, a siódmym roku panowania Ozeasza, syna Eli, króla izraelskiego, Salmanassar, król asyryjski, wyruszył przeciw Samarii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- był to zaś siódmy rok panowania Ozeasza, syna Eli, króla izraelskiego - wyruszył Salmanasar, król asyryjski,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Ezechiasza, a był to siódmy rok rządów Ozeasza, syna Eli, króla izraelskiego, Salmanassar, król asyryjski, najechał Samarię i ją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rządów króla Ezechiasza, a w siódmym roku rządów Ozeasza, syna Eli, króla izraelskiego, król asyryjski, Salmanassar wyruszył przeciwko Samarii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króla Ezechiasza - był to rok siódmy [panowania] Ozeasza, syna Eli, króla izraelskiego - Salmanasar, król asyryjski, wyruszył przeciw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році царя Езекії [це сьомий рік Осії сина Іли царя Ізраїля] прийшов Саламанассар цар Ассирійців проти Самарії і обложив її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roku króla Chiskjasza, czyli siódmego roku israelskiego króla Hozeasza, syna Elego, nadciągnął przeciw Szomronowi król asyryjski Salamanasar i go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Ezechiasza, czyli w siódmym roku Hoszei, syna Eli, króla Izraela, że Salmanasar, król Asyrii, ruszył na Samarię i ją obległ.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2024-06-04T05:26:20Z</dcterms:modified>
</cp:coreProperties>
</file>