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(rodów) ojców, co do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ojców, a zarazem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Całkowita liczba naczelników 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liczba przedniejszych z domów ojcowskich, ludzi rycerskich, 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liczba książąt według domów mężów mocnych: dwa tysiąca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naczelników rodów nad tymi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wśród tych dzielnych wojowników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rodów, mężnych wojowników to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przywódców rodów dowodzących oddziałami było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naczelników rodów, [mężów] bardzo walecznych, wynosiła 2600.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число патріярхів сил для війни - дві тисячі шістьсот,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liczba przedniejszych ojców, ludzi sprawnych, to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mężów będących głowami domów patriarchalnych, dzielnych mocarzy, wynosiła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2024-06-02T06:37:18Z</dcterms:modified>
</cp:coreProperties>
</file>