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wstał w swoim gniewie od uczty przy winie i (wyszedł) do ogrodu pałacowego, a Haman wstał, by błagać królową Esterę o życie, gdyż zobaczył, że dopełniło się jego nieszczęście ze (strony)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wstał od uczty. W przypływie gniewu wyszedł do ogrodu przy pałacu. Haman również wstał. Zaczął błagać królową Esterę o życie. Był świadom, że jego nieszczęsny los został przez króla przesądzony.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król wstał w gniewie, opuścił ucztę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ogrodu pałacowego. Haman zaś stał, aby błagać królową Esterę o życie, gdyż widział, że król postanowił jego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wstał w popędliwości swojej od onej uczty, a szedł do ogrodu przy pałacu; ale Haman został, aby prosił o żywot swój Estery królowej; bo wiedział, że mu zgotowane było nieszczęście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król, rozgniewawszy się, wstał i z miejsca uczty, i szedł do ogroda drzewy osadzonego. Aman też wstał, aby prosił Ester królowej, o duszę swoję, bo zrozumiał, że mu nieszczęście od króla zgotowane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w gniewie swoim wstał od picia wina i [poszedł] do pałacowego ogrodu. Haman zaś stanął przed królową Esterą, aby prosić o życie swoje, ponieważ dostrzegł, że król postanowił jego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wściekły wstał od uczty i udał się do ogrodu pałacowego, Haman zaś wstał, aby błagać królową Esterę o życie, widział bowiem, że nieszczęsny jego kres jest już u króla postanowiony.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rozwścieczony wstał od stołu i poszedł do ogrodu pałacowego, a Haman wstał, aby błagać królową Esterę o życie. Widział bowiem, że król podjął decyzję o jego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od stołu i wyszedł do ogrodu, a Haman błagał królową, gdyż zrozumiał, że jego sytuacja jest bardzo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Uniesiony wielkim gniewem powstał król i opuszczając ucztę udał się do ogrodu pałacowego. Haman powstał także, by błagać królową Esterę o życie; zrozumiał bowiem, że ze strony króla zguba jego była przesądzona.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встав з бенкету, (пішов) до городу, а Аман благав царицю, бо побачив що він є в біді.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oburzony król powstał od biesiady przy winie i wyszedł do pałacowego ogrodu, podczas gdy Haman pozostał, aby błagać u królowej Estery o swoje życie. Gdyż wiedział, że jego zguba jest postanowiona przez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rozzłoszczony, wstał od uczty przy winie, aby pójść do ogrodu pałacowego; Haman natomiast powstał, aby upraszać królową Esterę o swą duszę, widział bowiem, że jego zguba jest u króla postanowiona.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2024-05-28T23:37:02Z</dcterms:modified>
</cp:coreProperties>
</file>