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podrosną jego synowie* – (pójdą) pod miecz; a jego potomkowie nie nasycą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dzieci, gdy podrosną, spada miecz, a ich potomstwo nie nasyci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rozmnożą się jego synowie,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pójdą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miecz; a jego potomstwo nie nasyci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rozmnożą synowie jego, pójdą pod miecz: a potomstwo jego nie nasyci się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rozmnożą synowie jego, pod mieczem będą, a wnukowie jego nie najedzą się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się mnożą pod miecz, a jego potomstwo nie syci się chlebem,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dzieci podrosną, pójdą pod miecz; a jego latorośle nie nasycą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rozmnożą się jego synowie, pójdą pod miecz, a jego potomstwo nie nasyci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wielu synów, zginą od miecza, a jego wnuki nie nasycą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rozmnożą się jego synowie, czeka ich miecz, a potomstwo jego nie nasyci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його сини будуть численні, будуть на вигублення. Якщо ж і стануть мужами, будуть жебрати.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synowie podrosną – pójdą pod miecz, a jego potomkowie nie nasycą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synowie się mnożą, to pod miecz; a jego potomkowie nie będą mieli dosyć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choćby liczni byli jego synowie.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2024-05-31T07:01:07Z</dcterms:modified>
</cp:coreProperties>
</file>