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7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żyje Bóg, który mi odmówił słuszności, i Wszechmocny, który rozgoryczył mą duszę,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żyje Bóg, który mi odmówił słuszności, jak żyje Wszechmocny, który mnie napełnił goryczą,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żyje Bóg,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odrzucił mój sąd, i Wszechmocny,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rozgoryczył moją duszę;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żyje Bóg, który odrzucił sąd mój, a Wszechmocny, który gorzkości nabawił duszy mojej: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Żywie Bóg, który odjął sąd mój, i Wszechmocny, który do gorzkości przywiódł duszę moję,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życie Boga, co nie dał mi prawa, na Wszechmocnego, co poi goryczą,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żyje Bóg, który mnie pozbawił prawa, i Wszechmocny, który moją duszę napoił goryczą,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Boga żywego, który pozbawił mnie prawa, na Wszechmocnego, który napełnił mnie goryczą,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 Boga żywego, który odmawia mi mojego prawa! Na Wszechmocnego, który moją duszę napełnił goryczą!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Boga żyjącego, który odmawia mi prawa, na Wszechmogącego, który gorzkim czyni moje 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живе Господь, який так мені судив, і Вседержитель, що огірчує мою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Żyje Bóg, który mnie pozbawił mojego rozstrzygnięcia sprawy; Wszechmocny, co przejął goryczą moją duszę,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”Jako żyje Bóg, który zabrał mój sąd, i jako żyje Wszechmocny, który gorzką uczynił mą duszę,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2024-05-28T19:40:37Z</dcterms:modified>
</cp:coreProperties>
</file>