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8"/>
        <w:gridCol w:w="2264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poznają, że to Twoja ręka, Że to Ty, JAHWE, to uczyniłeś!*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poznają, że w tym była Twoja ręka, Że to Ty, JAHWE, za tym stałeś!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mogli poznać, że to twoja ręka; że ty, JAHWE, to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 poznać mogli, iż to ręka twoja, a żeś ty, Panie!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poznają, że to ręka twoja a żeś ty, JAHWE, uczynił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poznali, że to Twoja ręka, żeś Ty, o Panie, tego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poznają, iż to ręka twoja, Żeś to Ty, Panie,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poznają, że to Twoja ręka, że to Ty, JAHWE, tego dokonałeś.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wiedzą, że dokonała tego Twoja ręka, że to Ty uczyniłeś,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poznają, że to Twoja ręka, żeś Ty, o Jahwe, to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poznają, że to Twoja ręka, że to Ty, WIEKUISTY,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niechaj wiedzą, że to twoja ręka, żeś ty, JAHWE, tego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to Ty, JHWH, to uczyniłeś! : brak w 4QPs f; Ty to uczyniłeś 11QPs a; I Ty, JHWH ( Panie G), to uczyniłeś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2024-06-01T02:55:52Z</dcterms:modified>
</cp:coreProperties>
</file>