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trud człowieka jest dla jego ust,* a jednak dusza** – (wciąż) nienapełniona.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trud człowieka służy jego ustom,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jednak ludzkich pragnień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da się zaspokoić.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 trud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jego ust, a jednak jego dusza nie może się nasycić.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praca człowiecza jest dla gęby jego, a wszakże dusza jego nie może się nasycić.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Wszytka praca człowiecza w uściech jego, lecz dusza jego nie będzie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praca człowieka - dla jego ust, a jednak jego pragnienie - nie zaspokojone.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trud człowieka ma służyć jego ustom, a jednak jego łaknienie nie może być zaspokojone.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trud człowieka służy zaspokojeniu jego głodu, a jednak pragnień jego nic nie nasyci.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praca człowieka - dla jego ust, a jednak jego apetyt nie zostaje zaspokojony.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trud człowieka jest dla ust jego, ale natura jego nie zna zaspokojenia.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Всякий труд людини для її уст, і душа не насититься.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podejmuje całą pracę dla jego ust; a jednak żądza nie może się nasycić.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trud ludzi jest dla ich ust, lecz ich własna dusza się nie napełnia.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zaspokojenia brzucha, synekdocha, &lt;x&gt;250 6:6&lt;/x&gt;L.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(nefesz): ozn. też pragnienie, apetyt.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2024-06-02T18:58:37Z</dcterms:modified>
</cp:coreProperties>
</file>