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zataczają się, i szaleją przed mieczem, który Ja między nie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niech się zataczają! Niech szaleją przed mieczem, który Ja między nie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i zataczać się, a nawet szaleć przed ostrzem miecza, który posyłam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pili i potaczli się, owszem, aby szaleli od ostrza miecza, który Ja poślę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napiją się, i strwożą się, i szaleć będą od oblicza miecza, który ja puszczę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piją, zataczają się i szaleją przed mieczem, który poślę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piły i zataczały się, i szalały przed mieczem, który między nie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pić i się zataczać i zachowywać się jak szalony przed mieczem, który między nich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wypiją, będą się zataczać i szaleć przed mieczem, który na nich ześlę”.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pić i zataczać się, ogarnięci szałem wobec miecza, który na nich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виблюють і стануть безумні від лиця меча, який Я посилаю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piły i się zatoczyły oraz szalały przed mieczem, który pomiędzy nie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pić, i chwiać się, i postępować jak szaleni z powodu miecza, który posyłam między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2024-06-02T08:34:03Z</dcterms:modified>
</cp:coreProperties>
</file>