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słyszałem (to), lecz nie zrozumiałem, i powiedziałem: Panie mój! Co będzie końcem tych (rzeczy)?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słyszałem te słowa, lecz ich nie zrozumiałem. Zapytałem więc: Panie! Co będzie końcem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usłyszałem, ale nie zrozumiałem, więc zapytałem: Mój Panie, jaki będzie koniec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to słyszał a nie zrozumiałem, rzekłem: Panie mój! cóż za koniec będzie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słyszał, a nie rozumiałem. I rzekłem: Panie mój, co będzie potym?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usłyszałem, lecz nie zrozumiałem; powiedziałem więc: Panie, jaki będzie ostateczny koniec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słyszałem to, lecz tego nie rozumiałem, i rzekłem: Panie mój! Jakiż jest koniec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to usłyszałem, lecz nie zrozumiałem. Zapytałem więc: Panie mój, jaki będzie kres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słuchałem i nic nie rozumiałem, więc zapytałem: Mój panie, jaki będzie tego koniec?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słyszałem, lecz nie rozumiałem, więc zapytałem: - Panie mój, jaki będzie koniec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і не зрозумів і я сказав: Господи, який кінець цього?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usłyszałem, lecz nie zrozumiałem, powiedziałem: Mój panie! Jaki będzie koniec tamtych?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słyszałem, lecz nie rozumiałem; rzekłem więc: ”Panie mój, jaki będzie koniec tych rzeczy?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2024-05-29T21:28:09Z</dcterms:modified>
</cp:coreProperties>
</file>