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(w obrębie) rodzin* synów Manassesa, syna Józefa, i ich dziedzictwo pozostało przy plemieniu rodziny ich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plemienia Manassesa, syna Józefa, i ich dziedzictwo pozostało przy plemieniu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Manassesa, syna Józefa; w ten sposób ich dziedzictwo pozostało przy pokoleniu domu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domy synów Manasesa, syna Józefowego poszły za mąż; i tak zostało dziedzictwo ich przy pokoleniu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familijej Manasse, który był syn Jozefów; i osiadłość, która im była dana, została się w pokoleniu i w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Poślubiły więc mężów z pokolenia Manassesa, syna Józefa, i tak pozostało ich dziedzictwo przy 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rodzin synów Manassesa, syna Józefa, i ich dziedzictwo pozostało przy plemieniu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sobie mężów spośród rodów synów Manassesa, syna Józefa, i tak pozostało ich dziedzictwo przy plemieniu,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więc mężów z plemienia Manassesa, syna Józefa, i w ten sposób ich dziedziczna posiadłość pozostała przy plemieniu, do którego przynależał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Zawarły więc małżeństwa w rodzie potomków Manassego, syna Józefa, i tak ich posiadłość pozostała w 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poślubiły [mężczyzn] z rodzin potomków Menaszego, syna Josefa, i ich dziedzictwo pozostało w rodzinie plemienia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жінками (мужів) з племени Манассії синів Йосифа, і їхнє насліддя остало в племени народу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Menaszy, syna Josefa, i tak ich posiadłość została w pokoleniu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żonami niektórych z rodzin synów Manassesa, syna Józefa, żeby ich dziedzictwo mogło pozostać przy plemieniu rodziny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jednym Ms G 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2024-06-02T11:11:10Z</dcterms:modified>
</cp:coreProperties>
</file>