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obroni JAHWE mieszkańca Jerozolimy i będzie najsłabszy wśród nich w tym dniu jak Dawid, a dom Dawida będzie jak Bóg, jak anioł JAHWE przed ich obliczem.*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obroni JAHWE mieszkańców Jerozolimy. Najsłabszy wśród nich w tym dniu będzie jak Dawid, a dom Dawida będzie jak Bóg, jak anioł JAHWE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będzie bronił mieszkańców Jerozolimy, a najsłabszy pośród nich stanie się tego dnia podobny do Dawida, a dom Dawida podobny do Boga, podobny do Anioła JAHWE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Pan będzie bronił obywateli Jeruzalemskich, a któryby był między nimi najsłabszy, stanie się dnia onego podobny Dawidowi, a dom Dawidowy podobny bogom, podobny Aniołowi Pańskiemu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zaszczyci JAHWE obywatele Jeruzalem, i będzie, kto by się obraził z nich w on dzień, jako Dawid, a dom Dawidów jako Boży, jako Anjoł PANski przed obliczem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będzie obroną mieszkańców Jeruzalem, a każdy z nich, kto jest słaby, będzie jak Dawid, a dom Dawida jak bóstwo, jak anioł Pański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ochroni Pan mieszkańców Jeruzalemu, tak że najsłabszy wśród nich będzie w owym dniu jak Dawid, a dom Dawida będzie jak Bóg, jak anioł Pana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będzie ochraniał mieszkańców Jerozolimy, tak że nawet ten, który się potyka, będzie jak Dawid, a dom Dawida jak Bóg, jak anioł JAHWE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ochroni mieszkańców Jerozolimy. Najsłabszy wśród nich będzie w tym dniu jak Dawid, a dom Dawida będzie jak Bóg, jak anioł JAHWE stojący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osłoni Jahwe mieszkańców Jerozolimy, tak iż najsłabszy między nimi będzie (w owym dniu) podobny do Dawida, a Dom Dawida do Boga samego, do anioła Jahwe, kroczącego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Господь оборонить тих, що живуть в Єрусалимі, і буде немічний в них в тому дні як Давид, а дім Давида як божий дім, як господний ангел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osłoni mieszkańców Jeruszalaim; tego dnia najsłabszy pośród nich będzie jak Dawid, a dom Dawida jak boska istota, jak anioł WIEKUISTEGO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będzie osłoną wokół mieszkańców Jerozolimy; i potykający się wśród nich będzie w owym dniu jak Dawid, a dom Dawida jak Bóg, jak anioł JAHWE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32:34&lt;/x&gt;; &lt;x&gt;20 23:20&lt;/x&gt;; &lt;x&gt;70 6:11&lt;/x&gt;; &lt;x&gt;100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2024-06-02T19:46:22Z</dcterms:modified>
</cp:coreProperties>
</file>