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—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albo pijecie, izali nie sobie jecie i nie sobie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izaliście nie sobie jedli i sami sobie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 i pijecie - czy to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pijecie; czy to nie wy jecie i nie wy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to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 -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jedząc i pijąc - nie jecie i pijecie ze względu na własne potrzeby?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їсте і якщо пєте, чи не ви їсте і ви пєте?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jecie, czy pijecie, czy nie wy jesteście tymi, co się posilają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czyż to nie wy jedliście i czyż to nie wy piliście?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2024-05-28T20:24:28Z</dcterms:modified>
</cp:coreProperties>
</file>