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5"/>
        <w:gridCol w:w="3278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to wam na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Wyjdzie wam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 wam sposobność do złożenia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was spotka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was spotka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potka was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sposobność do składania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da wam sposobność do złożenia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wam to okazję do złożenia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okazja do dawania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Stanie się to dla was okazją, aby dać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 wam to sposobność świadczenia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pozwoli wam dać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станеться ж вам це -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Pomyślnie wystąpi wam do funkcji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powiedzie się wam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okaże się to sposobnością, abyście mogli złożyć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pozwoli wam dać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okazja do przedstawienia im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2024-06-03T13:36:37Z</dcterms:modified>
</cp:coreProperties>
</file>