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przyrzekli jej to: Ręczymy za was naszym życiem — jeśli nas nie zdradzicie. Gdy więc JAHWE wyda nam tę ziemię, to dochowamy ci wierności i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mężczyźni: Ręczymy za was naszym życiem, jeśli nie wydacie tej naszej sprawy, i gdy JAHWE odda nam tę ziemię, okażemy ci miłosierdzie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jej oni mężowie: Dusza nasza będzie za was na śmierć, jeźli nie wydacie tej sprawy naszej, i będzie to, gdy nam poda Pan tę ziemię, że uczynimy z 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jej: Dusza nasza niechaj będzie za was na śmierć: wszakże, jeśli nas nie wydasz. A gdy nam JAHWE da ziemię, okażemy nad tobą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jej ci mężowie: Życiem naszym ręczymy za was, jeśli tylko nie wydacie tej naszej sprawy. A gdy Pan odda nam tę ziemię, okażemy ci życzliwość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tedy ci mężowie: Życiem naszym ręczymy za was, jeżeli nie rozgłosicie tej naszej sprawy. A gdy potem Pan da nam tę ziemię, okażemy ci łaskę i dochowamy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jej ci ludzie: Nasze życie oddamy za wasze, jeżeli nie rozpowiecie o tej naszej sprawie. Gdy JAHWE da nam tę ziemię, okażemy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jej odpowiedzieli: „Ręczymy za was naszym życiem, pod warunkiem jednak, że nie zdradzicie naszych zamiarów. Gdy JAHWE odda nam ten kraj, okażemy ci życzliwość i dotrzymamy obietnicy”.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odrzekli: - Ręczymy za was życiem naszym, jeśli tylko nie zdradzicie naszych zamierzeń. Gdy Jahwe odda nam ten kraj, okażemy ci miłosierdzie i wierność [obietnicy].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 мужі: Душа наша за вашу на смерть. І вона сказала: Коли передасть Господь вам місто, вчинете зі мною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jej odpowiedzieli: Niech nasze życie pójdzie na śmierć zamiast was, jeżeli nie wydacie tej naszej sprawy! I stanie się, gdy WIEKUISTY odda nam tą ziemię, że wyświadczymy ci miłość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mężowie ci rzekli do niej: ”Niech nasze dusze umrą zamiast was! Jeśli nie powiecie o tej naszej sprawie, to gdy JAHWE da nam tę ziemię, na pewno okażemy ci lojalną życzliwość i wierność”.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2024-06-02T10:56:26Z</dcterms:modified>
</cp:coreProperties>
</file>