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stronie północnej sto łokci, ich słupów dwadzieścia i ich podstaw dwadzieścia, z miedzi – kołki słupów i ich klamry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północnej również zasłony rozciągały się na sto łokci. Zawieszone były na dwudziestu słupach zaopatrzonych w srebrne kołki i klamry, ustawionych na dwudziestu brązowych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po stronie północnej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zasłony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sto łokci; do nich dwadzieścia słupów i do nich dwadzieścia miedzianych podstawek; haki na słupach i ich 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stronie północnej opon na sto łokci; słupów do nich dwadzieścia i podstawków do nich miedzianych dwadzieścia; główki na słupiech i okręcenia ich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stronie od północy opony, słupy i podstawki, i wierzchy słupów tejże miary i roboty, i kruszczu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północnej zasłony były długie na sto łokci, a ponadto było dwadzieścia słupów, dwadzieścia podstaw z brązu oraz haczyki przy słupach i ich 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były zasłony po stronie północnej na sto łokci; do tego dwadzieścia słupów oraz dwadzieścia ich podstaw, z miedzi; haczyki zaś u słupów i klamry do nich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 stronie północnej były zasłony o długości stu łokci, do nich dwadzieścia słupów i dwadzieścia podstaw z miedzi, a na słupach haki i 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od północy umieścił zasłonę z bisioru o długości stu łokci. Zawiesił ją na dwudziestu słupach opartych na dwudziestu miedzianych podstawkach. Haczyki i uchwyty na słupach były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stronie północnej były również [zasłony] długości stu łokci, dwadzieścia słupków i dwadzieścia miedzianych podstawek do nich. Haki słupków i uchwyty ich -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północnej stronie [były długie] na sto ama. Ich słupów [było] dwadzieścia i dwadzieścia ich miedzianych podstaw. Haczyki słupów i ich kółka [były] ze srebra.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носила кивоту і трапези, і позолотив їх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 północnej stronie osłony długości sto łokci, a do nich dwadzieścia słupów i do nich dwadzieścia podsłupi z miedzi; zaś haczyki u słupów oraz ich klamry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od strony północnej było sto łokci. Dwadzieścia ich słupów oraz dwadzieścia ich podstaw z gniazdem było z miedzi. Kołki słupów i ich złącza były ze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2024-05-23T21:06:31Z</dcterms:modified>
</cp:coreProperties>
</file>