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9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Niech* chwała JAHWE trwa na wieki, Niech JAHWE raduje się swoimi dziełami!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w swojej chwale trwa wiecznie, Niech się raduje swoimi dziełami!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chwała JAHWE trwa na wieki, niech się raduje JAHWE swymi dziełami.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będzie chwała Pańska na wieki; niech się rozweseli Pan w sprawach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chwała PANSKA będzie na wieki, będzie się JAHWE weselił w uczynkach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chwała Pana trwa na wieki; niech Pan się raduje z dzieł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chwała Pana trwa na wieki, Niech się raduje Pan dziełami swymi!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chwała JAHWE trwa na wieki, niech JAHWE się raduje z dzieł swoich!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 wieki trwa chwała JAHWE, niech JAHWE się cieszy z dzieł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chwała Jahwe trwa na wieki! Niech Jahwe się raduje ze swoich dzieł!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сказав, і прийша псяча муха і гусениці в усіх їхніх околицях.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WIEKUISTEMU będzie chwała na wieki, niech BÓG raduje się Swoimi stworzeniami.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trwać będzie po czas niezmierzony. JAHWE będzie się radował swymi dziełami.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: Niech więc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2024-05-30T01:49:16Z</dcterms:modified>
</cp:coreProperties>
</file>