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JAHWE to usłyszał, bardzo się rozgniewał — Zapłonął ogień przeciw Jakubowi I wybuchł gniew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ogień zapłonął przeciw Jakubowi, i gniew wybuchnął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usłyszawszy to Pan, rozgniewał się, a ogień się zapalił przeciw Jakóbowi, także i popędliwość powstała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usłyszał JAHWE i odłożył, i ogień zapalił się przeciw Jakobowi, i gniew powstał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Pan usłyszał, zapałał gniewem, i ogień rozgorzał przeciw Jakubowi, i gniew jeszcze wezbrał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usłyszawszy to, uniósł się gniewem; Ogień zapłonął przeciwko Jakubowi, Także i gniew wybuchnął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usłyszał, uniósł się gniewem, zapłonął ogień przeciw Jakubowi, gniew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JAHWE wpadł w oburzenie, rozpalił się ogień przeciwko Jakubowi i gniew spadł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rozgniewał się Jahwe, skoro to usłyszał; ogień zapłonął przeciw Jakubowi i wezbrał gniew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to usłyszał, oburzył się oraz zapłonął ogień przeciwko Jakóbowi, wybuchł gniew przeciwko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usłyszał i strasznie się rozgniewał; i zapłonął ogień przeciwko Jakubowi, a także gniew wezbrał przeciw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2024-06-02T12:57:10Z</dcterms:modified>
</cp:coreProperties>
</file>