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ciężko mu podnieść ją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by ją podnieść do ust, sił mu nie wystarcza.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kryje rękę pod pachę, a ciężko mu ją podnosić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rękę kryje do zanadrzy swych, a ciężko mu jej podnosić do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Kryje leniwiec rękę pod pachy swoje, a z pracą je podnosi do 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wyciągnął rękę do misy: za trudno mu ją do ust doprowadzić.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wyciąga rękę do misy, lecz ciężko mu podnieść ją dalej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do misy, lecz trudno mu donieść ją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do misy, ale do ust już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swą do misy, a już się męczy, gdy ją podnosi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Лінивий сховавши руку в свій подолок не зможе підвести до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leniwy włoży rękę do misy ciężko mu ją znowu poprowadzić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skrył swą rękę w czaszy biesiadnej; zbyt się znużył, by podnieść ją z powrotem do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2024-05-29T11:57:04Z</dcterms:modified>
</cp:coreProperties>
</file>