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3463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dzieje się u was w miłości.*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wasze w miłości niech się 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 dzieje się u was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czynicie,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dzieje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wasze niech się dzieją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wasze niech się dzieje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sprawy niech się dokonują w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się dzieje u was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czynicie, niech się dokonuje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 was niech się dzieje w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wasze sprawy niech się dokonują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miłość opromienia wszystkie wasze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 u was dzieje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між вами хай робиться з любов'ю.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działania niech się dokonują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robicie, róbcie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wasze sprawy dzieją się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robicie, okazujcie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13:8&lt;/x&gt;; &lt;x&gt;530 13:1-3&lt;/x&gt;; &lt;x&gt;530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2024-05-29T09:48:58Z</dcterms:modified>
</cp:coreProperties>
</file>