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 dlatego, że są braćmi, lecz niech im tym bardziej służą, bo przecież ci, którzy z tej dobrej służby korzystają, są ludźmi wierzącymi i ukochanymi.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mają panów wierzących,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lekceważą dlatego, że są braćmi, ale tym bardziej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służą, bo są wiernymi i umiłowanymi, uczestnikami dobrodziejstwa. Tego nauczaj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panów wiernych, niech nimi nie gardzą, dlatego iż są braćmi, ale tem raczej niech służą, iż są wierni i mili, dobrodziejstwa Bożego uczestnicy. Tego nauczaj i do tego upominaj.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pany wierne, niech nie wzgardzają, iż są bracia, ale tym więcej niech służą, iż są wierni i umiłowani, którzy dobrodziejstwa są uczestnikami. Tego nauczaj i napominaj.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mają wierzących panów, niech ich nie lekceważą dlatego, że są braćmi, ale jeszcze gorliwiej niech im służą, bo ci, którzy przysparzają dobrodziejstw, są wierzący i umiłowani.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Błędne nauki i prawdziwe bogactwo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mają panów wierzących, niech nie nadużywają tego, że są ich braćmi. Przeciwnie, niech im służą tym gorliwiej, ponieważ ci, którym usługują, są wierzący i umiłowani.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panów mają wierzących, niech ich też nie lekceważą, dlatego że są braćmi, lecz niech tym lepiej służą właśnie dlatego, że korzystający z ich dobrej pracy wierzącymi są i godnymi miłości. Tak ucz i zachęcaj.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niewolnicy zaś, którzy służą u chrześcijan, niech nie nadużywają tego, że są ich braćmi; niech raczej jeszcze lepiej wykonują swoje obowiązki, bo ci, którzy korzystają z ich pracy, wierzą w Boga i są przez niego kochani. Tak właśnie powinieneś nauczać i do tego zachęcać.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niechaj ich nie lekceważą z tego powodu, że są to ich bracia. Niechaj raczej tym lepiej im służą, bo wierzącymi i ukochanymi braćmi są ci, którym usługują. Pożytki z prawdziwej pobożności Tego nauczaj i to nakazuj!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mają panów wierzących, niech ich nie lekceważą dlatego, że są braćmi; ale niech więcej służą, gdyż są wierzącymi i umiłowanymi współuczestnikami dobrodziejstwa. Tego nauczaj oraz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 powinni okazywać im mniej szacunku z tej racji, że to ich bracia, przeciwnie, powinni służyć tym gorliwiej, ponieważ korzystającymi z ich służby są wierzący, których miłują. Nauczaj i napominaj ludzi co do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mają wierzących właścicieli, niech nie patrzą na nich z góry, ponieważ są braćmi. Wręcz przeciwnie, niech z tym większą gotowością będą niewolnikami, gdyż ci, którzy odnoszą korzyść z ich dobrej służby, są wierzącymi i umiłowanymi. Wciąż tego nauczaj i udzielaj tych usilnych zachęt.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wierzących panów, niech ich nie lekceważą. Wręcz przeciwnie, niech pracują dla nich jeszcze lepiej, bo w ten sposób pomogą tym, którzy wierzą Panu i są ukochani przez Boga. Nauczaj tych zasad i zachęcaj innych do życia według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2024-06-02T08:05:01Z</dcterms:modified>
</cp:coreProperties>
</file>