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bramy miejskiej, właśnie wynoszono zmarłego. Był nim jedyny syn pewnej kobiety, która była wdową. Towarzyszyło jej wielu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zbliżył się do bramy miasta, właśnie wynoszono zmarłego, jedynego syna matki,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wdową. Towarzyszyło jej mnóstwo ludzi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miejskiej, tedy oto wynoszono umarłego, syna jedynego matki swojej, a ta była wdową, a z nią szedł wielki lud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ku bramie miejskiej, oto wynoszono umarłego, syna jedynego matki jego, a ta była wdowa, i rzesza miejska wielka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przybliżył się do bramy miejskiej, właśnie wynoszono umarłego – jedynego syna matki, a ta była wdową. 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miasta, oto wynoszono zmarłego, jedynego syna matki, która była wdową, a wiele ludzi z tego miasta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zmarłego, jedynego syna matki, która była wdową. Razem z nią szedł z miasta znaczny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 - jedynego syna matki, która była wdową. Towarzyszył jej wielki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do bramy tego miasta, wynoszono właśnie zmarłego, jedynego syna jego matki. Była wdową. Towarzyszyła jej znaczna gromada ludzi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wejściu do miasta zobaczył orszak pogrzebowy; niesiono ciało jedynego syna pewnej wdowy, a szło z nią wielu mieszkańców miasteczka.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do bramy miejskiej, wynoszono właśnie zmarłego, który był jedynym synem wdowy. I towarzyszył jej wielki tłum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до міської брами, виносили мертвого - єдиного сина своєї матері, що була вдовою; була з нею велика юрба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przybliżył się bramie tego miasta, i oto był wyprowadzany umarły wyłącznie jedyno-rodzony syn matce jego, i ona była wdowa, i tłum tego miasta dostateczny był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zbliżył do bramy miasta, oto wynoszony był zmarły, jedyny syn jego matki, a ona była wdową. I był z nią nawet znaczny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bramy miejskiej, wynoszono właśnie umarłego, aby go pochować. Jego matka była wdową - był to jej jedynak - a 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do bramy miasta, oto wynoszono umarłego, który był jednorodzonym synem swej matki. Ona zaś była wdową. Był też z nią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bramy miasta, ujrzeli wychodzący stamtąd orszak żałobny. Za zmarłym chłopcem, jedynakiem, szła jego matka, która była wdową, oraz wielu mieszkańców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2024-05-23T05:45:11Z</dcterms:modified>
</cp:coreProperties>
</file>