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wahania, bo to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wstawszy, zstąp, a idź z nimi, nic nie wątpiąc, bomci ja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tedy, znidź a idź z nimi, nic nie wątpiąc, bom je ja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więc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przeto, zejdź i udaj się z nimi bez wahania, bo Ja ich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zaraz na dół i idź z nimi. Nie wahaj się, bo to Ja ich przysłałem”.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 dół i idź z nimi bez wahania, bo to ja ich posłałem”.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 zaraz na dół i bez wahania idź z nimi, bo to ja ich przysłałem.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na dół i idź z nimi bez wahania, bo to Ja ich przysłałemʼ.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зійди і йди з ними, зовсім не вагаючись, бо це я їх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razem z nimi, nic siebie nie oddzielając, ponieważ Ja ich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 na dół i nie wahaj się, żeby z nimi iść, bo to ja sam ich przysłałem".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 i zejdź na dół, i idź z nimi, nic nie powątpiewając, ponieważ ja ich wysłałem”.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 i idź z nimi bez wahania. To Ja ich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2024-05-28T20:47:40Z</dcterms:modified>
</cp:coreProperties>
</file>