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bowiem jest wnoszona zwierząt krew za grzech do świętych przez arcykapłana tych ciała jest spalane poza obozem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Ciała bowiem tych zwierząt, których krew arcykapłan wnosi do świątyni za grzech, spala się poza obozem.*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bowiem jest wnoszona istot żywych krew za grzech do Świętych* poprzez arcykapłana, tych ciała są spalane na zewnątrz obozu.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bowiem jest wnoszona zwierząt krew za grzech do świętych przez arcykapłana tych ciała jest spalane poza obozem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ciała zwierząt, których krew arcykapłan wnosi do świątyni za grzech, spala się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Ciała bowiem tych zwierząt, których krew najwyższy kapłan wnosi do Najświętszego Miejsca za grzech, są spalane 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bydląt, których krew bywa wnoszona za grzech do świątnicy przez najwyższego kapłana, tych ciała palone bywają 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których bydląt krew bywa wnoszona do świątnice przez najwyższego Kapłana, tych ciała bywają palone 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Ciała bowiem tych zwierząt, których krew arcykapłan wnosi do świątyni jako ofiarę przebłagalną, są spalane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ciała tych zwierząt, których krew arcykapłan wnosi do świątyni za grzech, spala się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Ciała bowiem tych zwierząt, których krew wnosi arcykapłan do świątyni jako ofiarę za grzechy, są spalane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najwyższy kapłan, aby złożyć ofiarę za grzechy, wnosi do świątyni krew zwierząt, których ciała pali się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Ciała tych zwierząt, których krew jest za grzechy wnoszona do sanktuarium za pośrednictwem arcykapłana, są spalane poza obozem.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Ciała tych zwierząt, których krew przynosił arcykapłan do miejsca świętego na ofiarę za grzech, były palone poza obrębem obozu.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tych zwierząt, których krew wnosi arcykapłan do sanktuarium jako ofiarę za grzech, spala się przecież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тіла тих тварин, кров яких архиєрей вносить до святого за гріхи, спалюються поза табором.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 miejsc Świętych, za grzech, jest wnoszona przez arcykapłana krew zwierząt, a ich ciała są spalane na zewnątrz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kohen hagadol wnosi krew zwierząt do Miejsca Najświętszego jako ofiarę za grzech, lecz ciała ich są spalane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ciała tych zwierząt, których krew arcykapłan wnosi za grzech do miejsca świętego, są spalane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Prawem Mojżesza, najwyższy kapłan przynosi do świątyni krew zwierząt składanych w ofierze za grzechy. Ciała tych zwierząt spala się natomiast poza obozem.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części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2024-05-23T11:30:32Z</dcterms:modified>
</cp:coreProperties>
</file>