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Omriego, których dokonał, i jego potęga, do której doszedł,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Omriego, których dokonał, i jego potęga, którą pokazywał,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Amrego, i wszystko, co czynił, i moc jego, którą pokazywał,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Amrego i wojny jego, które czynił,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Omriego oraz wszystko, co zdziałał, i 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jakich dokonał, i jego potęga, jaką zyskał,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Omriego oraz to, co uczynił, a także jego dzielność,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Omriego,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Omriego, to, co zdziałał, i męstwo, jakiego dał dowody,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Амврія і все, що він вчинив, і його сили, чи ось це не записане в книзі літопису царів Ізраїля? І заснув Амврій з своїми батьками і його похоронено в Самарії, і замість нього царює його син Ахаав. І в одинадцятому році Амврія царює Йосафат син Аси, він (був) тридцять пять літний коли зацарював, і двадцять пять літ царював в Єрусалимі, й імя його матері Ґазува дочка Селея. І він пішов дорогою Аси свого батька і не звернув з неї, щоб чинити добро перед Господом. Тільки не винищив високі (місця), (ще) жервували в високих і приносили кадило. І те, що вчинив Йосафат, і вся сила, яку вчинив, і з ким воював, чи ось це не записане в книзі літопису царів Юди? І остале розпусти, які відбувалися в днях Аси його батька, він винищив з землі. І не було царя в Сирії Насіва. І цар Йосафат зробив корабель в Тарсісі, щоб піти до Софіра за золотом. І не пішов, бо корабель розбився в Ґазіонґавері. Тоді сказав Цар Ізраїля до Йосафата: Пішлю моїх слуг і твоїх слуг в кораблі, і Йосафат не забажав. І заснув Йосафат зі своїми батьками і поховано його з його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Omrego, które spełnił, i jego mocy, którą okazywał,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Omriego tego, co uczynił, oraz jego potęgi, z jaką działał –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2024-06-01T23:30:15Z</dcterms:modified>
</cp:coreProperties>
</file>