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zaś cherubów, ich długość wynosiła dwadzieścia łokci,* jedno skrzydło mierzyło pięć łokci,** dotykając ściany domu, a drugie skrzydło – (długości) pięciu łokci – dotykało skrzydła drugiego cheruba.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skrzydła, razem wzięte, miały długość dwudziestu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skrzydło, długości pięciu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dotykało ściany pomieszczenia, drugie — tej samej długości —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skrzydła cherubinów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długie na dwadzieścia łokci. Skrzydło jednego, na pięć łokci, sięgało ściany domu, a drugie skrzydło, także na pięć łokci, sięgało skrzydła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Cherubinów były wdłuż na dwadzieścia łokci; skrzydło jedno na pięć łokci, a dosięgało ściany domu; drugie także skrzydło na pięć łokci dosięgało skrzydła Cherubina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Cherubim na dwadzieścia łokiet się rozciągały, tak iż jedno skrzydło miało pięć łokiet i dosięgało ściany domu, i drugie, mając pięć łokiet, dosięgało skrzydła Cherub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rozciągały się na dwadzieścia łokci. Jedno skrzydło, sięgające do ściany przybytku, miało pięć łokci; drugie skrzydło, dotykające skrzydła drugiego cheruba, również miało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skrzydeł cherubów wynosiła dwadzieścia łokci, przy czym skrzydło jednego, długości pięciu łokci, dotykało ściany świątyni,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długości; jedno skrzydło o długości pięciu łokci, dotykało ściany domu, a skrzydło drugie, o długości pięciu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łączną długość dwudziestu łokci. Każde skrzydło miało długość pięciu łokci. Jedno skrzydło pierwszego cheruba sięgało ściany domu, drugie zaś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długości. Skrzydło jednego, długości pięciu łokci, sięgało ściany Przybytku, a drugie skrzydło, również długie na pięć łokci, stykało się ze skrzydłem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крила херувимів довжина - двадцять ліктів, і одне крило пять ліктів, що доторкається до стіни дому, і друге крило пять ліктів, що доторкається до крила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Rozpiętość skrzydeł cherubów wynosiła dwadzieścia łokci, przy czym skrzydło jednego, długości pięciu łokci, dotykało ściany Domu;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skrzydła cherubów, długość ich wynosiła dwadzieścia łokci – jedno skrzydło długości pięciu łokci dotykało ściany domu, a drugie skrzydło długości pięciu łokci dotykało skrzydła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2024-05-29T15:43:01Z</dcterms:modified>
</cp:coreProperties>
</file>