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Sirion* jak młody bawół.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skaczą jak cielę, Liban i Sirion jak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czyni, że skaczą jako cielęta; Liban i Syryjon jako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podrobi je jako cielę Libańskie, a umiłowany jako syn jednorożców.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niby cielec i Sirion niby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jak cielę,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tańczy jak cielec,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niby cielę, a Sirjon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в його люті, і життя за його волею. Ввечорі поселиться плач і на ранок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Podrzuca je jak cielęta, Liban i Szirion jak bawolęta.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podskakują jak cielę, Liban i Sirion – jak synowie dzikich byków.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2024-05-28T08:54:38Z</dcterms:modified>
</cp:coreProperties>
</file>