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02"/>
        <w:gridCol w:w="54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poznaniu napełnia się komnaty wszelkimi cennymi i pięknymi skarbami.*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poznaniu komnaty są pełne wszelkich cennych i pięknych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wiedzy komory będą napełnione wszelkimi kosztownymi i przyjemnymi bogactwami.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 przez umiejętność komory napełnione bywają wszelakiemi bogactwami kosztownemi i wdzięcznemi.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Umiejętnością napełniają się spiżarnie wszelakiej majętności, kosztownej i pięknej.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 napełnia się spichlerze, wszelkimi dobrymi, miłymi zasobami.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dzięki rozsądkowi napełnia się spichlerze wszelkimi cennymi i upragnionymi dobrami.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wiedzy pokoje się napełnią wszelkimi cennymi i miłymi dobrami.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rozsądek napełnia jego spiżarnie wszystkim, co cenne i piękne.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zapobiegliwość napełnia się komory wszelkim dobrem kosztownym i pięknym.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сприйманням наповняються покої всяким шляхотним і гарним багацтвом.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pokoje przez rozwagę napełniają się wszelkim kosztownym i przyjemnym 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dzięki wiedzy wewnętrzne komnaty zostaną napełnione wszelkimi drogocennymi i przyjemnymi majętnościami.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31:15&lt;/x&gt;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2024-06-03T13:27:59Z</dcterms:modified>
</cp:coreProperties>
</file>