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Pana. Pytał: Kogo poślę? Kto nam pójdzie?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 mówiącego: Kogo poślę i kto nam pójdzie? Wtedy odpowiedziałem: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głos Pana mówiącego: Kogoż poślę? a kto nam pójdzie? Tedym rzekł: Otom ja, poślij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 mówiącego: Kogo poślę a kto nam pójdzie? I rzekłem: Owo ja, pośli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mam posłać? Kto by Nam poszedł? Odpowiedziałem: Oto ja,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Pana, który rzekł: Kogo poślę? I kto tam pójdzie? Tedy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Pana, który mówił: Kogo mam posłać, kto pójdzie? Odpowiedziałem: Oto ja,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mojego Pana: „Kogo mam posłać i kto Nam pójdzie?”. Odpowiedziałem: Oto jestem!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Pana: ”Kogóż poślę, któż Nam pójdzie?” Na to powiedziałem: ”Oto jestem! Mnie poślij!”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Господа, що говорив: Кого пішлю, і хто піде до цього народу? І я сказав: Ось я. Пішли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Pana, który mówił: Kogóż mam posłać i kto nam pójdzie? Więc 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JAHWE, mówiący: ”Kogo poślę i kto nam pójdzie?” A ja rzekłem: ”Oto jestem! Mnie poślij”.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2024-06-01T01:40:46Z</dcterms:modified>
</cp:coreProperties>
</file>