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rozkaże spalić tę jałówkę w swojej obecności. Spalona zostanie jej skóra, mięso, 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spalić jałówkę na swoich oczach: spali jej skórę, mięso, 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tę jałowicę spalić przed oczyma swemi; skórę jej, i mięso jej, i krew jej, z gnojem jej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ją przed oczyma wszytkich, tak skórę i mięso jej, jako krew i gnój w. ogień wrzuciwszy.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krowę w jego obecności, zarówno skórę, jak mięso, krew i 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 tę jałówkę spalić na swoich oczach, zarówno jej skórę jak i jej mięso, i 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zostanie spalona w jego obecności, zarówno jej skóra, mięso, jak i 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ją w jego obecności. Należy spalić jej skórę, mięso i krew, łącznie z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tę krowę na jego oczach, spalą jej skórę, mięso i krew, aż do jej kału włącznie.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krowa zostanie spalona w jego obecności, jej skóra i jej mięso, i jej krew, i jej nieczystości zostaną spalone.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її перед ним, і скіру і її мясо і її кров з її калом спаляться.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tą jałówkę na jego oczach skórę, mięso oraz jej krew; niech ją spalą razem z 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zaś zostanie spalona na jego oczach. Jej skóra i jej mięso oraz jej krew razem z jej gnojem zostaną spalone.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2024-06-02T20:02:26Z</dcterms:modified>
</cp:coreProperties>
</file>