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wątpi, gdy je, już wydał na siebie wyrok, ponieważ robi coś, co nie płynie z wiary. Wszystko zaś, co nie wypływa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wątpliwości, jeśli je, jest potępiony, bo nie je z wiary. Wszystko bowiem,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wątpliwy, jeźliby jadł, potępiony jest, iż nie je z wiary; albowiem cokolwiek nie jest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wątpi, jeśliby jadł, potępion jest, iż nie z wiary. A cokolwiek nie jest z wiary,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pokarmy, mając przy tym wątpliwości, ten potępia samego siebie, bo nie postępuje zgodnie z przekonaniem. Wszystko bowiem, co się czyni niezgodnie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ma wątpliwości, gdy je, jest potępiony, bo nie postępuje zgodnie z przekonaniem; wszystko zaś, co nie wypływa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ma wątpliwości, jeśli spożyje pokarm, jest potępiony, bo nie postępuje zgodnie z przekonaniem. Wszystko zaś, co nie jest zgodne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jedząc, ma wątpliwości, sam siebie potępia, ponieważ nie postępuje zgodnie z przekonaniem wiary. Wszystko, co nie pochodzi z przekonania 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 różnicę, a zje, już przyjął wyrok skazujący, bo [je] wbrew przekonaniu. Wszystko, co wbrew przekonaniu,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kogo nękają wątpliwości podczas spożywania pokarmów, jest zgubiony, bo nie postępuje zgodnie ze swoim przekonaniem. A wszystko, co nie jest zgodne z własnym przekonaniem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spożywa pokarmy mimo wątpliwości, jest potępiony, gdyż działa wbrew przekonaniu. A wszystko, co nie wynika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сумнівається, коли їсть, - піддається судові, бо робить це не з віри. А все, що не з віри, є гріхом.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temu, co się waha jeśliby zjadł poczytuje mu się to za winę, gdyż nie je z wiary; zaś wszystko co nie jest z wiary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wątpiący jeśli je, ściąga na siebie potępienie, bo jego czyn nie opiera się na ufności. A co nie opiera się na ufności,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ma wątpliwości, już zostaje potępiony, jeśli spożywam ponieważ nie spożywa z wiary. Doprawdy, wszystko,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spożywa jakiś pokarm wbrew swojemu przekonaniu, ten odczuwa z tego powodu wyrzuty sumienia. A wszystko, co nie wypływa z przekonania, jest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2024-05-29T17:31:09Z</dcterms:modified>
</cp:coreProperties>
</file>