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Józefem, tak że był człowiekiem, któremu (wszystko) się udaje,* i był w domu swego pana Egipcjanina.**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Józefem i czynił go człowiekiem sukcesu, a służył on w domu swego pana,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był z Józefem, tak że stał się człowiekiem, któremu się dobrze powodziło, i mieszkał w domu swego pana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Pan z Józefem, który był mężem szczęśliwie postępującym, a mieszkał w domu pana swego Egipczanina.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JAHWE z nim, i był mężem we wszystkim szczęśliwie postępując, i mieszkał w domu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był z Józefem i dlatego wiodło mu się dobrze, i był w domu swego pana,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był z Józefem, tak że wiodło mu się dobrze, i przebywał w domu pana swego,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był z Józefem, dlatego dobrze mu się powodziło, gdy przebywał w domu swego pana,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był z Józefem, dlatego wszystko mu się udawało, gdy był w domu Egipcjanina,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był z Józefem, dlatego dobrze mu się wiodło w domu jego egipskiego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był z Josefem i wiodło mu się, gdy był w domu swojego pana, Egipcjanina.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Господь з Йосифом, і був чоловіком здібним і був при панові в домі єгиптянина.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był z Josefem, więc stał się on mężem szczęśliwym i pozostawał w domu swojego pana, Micrejczyka.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był z Józefem, tak iż stał się on mężem, któremu się szczęściło, i ustanowiono go nad domem jego pana, Egipcjanina.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któremu  dobrze  wiedzie  się  we wszystkim.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2024-05-29T16:09:39Z</dcterms:modified>
</cp:coreProperties>
</file>