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jej powodu. Była ona niezamężna,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Amnon zaś uznał za zbyt piękne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mógłby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dręczył się Amnon tak, że zachorował z powodu swojej siostry Tamar. Była bowiem dziewicą i Amnonowi zdawało się rzeczą trudną,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trapił się Amnon tak, że zachorował dla Tamary, siostry swojej; bo panną była, i trudno się zdało Amnonowi, aby jej co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szalenie ją miłował, tak, że dla miłości jej zachorzał. Bo iż była panną, trudno się mu zdało, żeby miał co nieuczciwego z nią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się tym Amnon, tak że zachorował z powodu swej siostry, Tamar. Ponieważ była dziewicą, Amnon nie mógł uczynić jej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trapił, że aż zachorował z powodu Tamar, swojej siostry. Była ona dziewicą i Amnonowi się wydawało rzeczą niemożliwą, aby coś u niej wskórać.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swojej siostry, Tamar. Ponieważ była dziewicą, Amnonowi wydawało się niezwykle trudne,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dręczył się miłością do swojej siostry, że się rozchorował. Amnon bowiem nie widział sposobu, jak się do niej zbliżyć, bo Tamar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został opanowany [namiętnością], że aż się rozchorował z powodu Tamar, swej siostry; ona była bowiem dziewicą i wydawało się Amnonowi rzeczą niemożliwą, by mógł się dopuścić z nią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був засмучений аж до хворіння через свою сестру Тимар, бо вона була дівчиною, і тяжким (було) в очах Амнона щось їй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dręczyło Amnona tak, że popadł w chorobę z powodu swojej siostry Tamary; bo była dziewicą, a Amnonowi wydawało się niepodobne, aby coś u niej wskórał.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Tamar, swojej siostry, gdyż byłą dziewicą, i w oczach Amnona było rzeczą trudną cokolwiek z nią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2024-06-02T06:46:13Z</dcterms:modified>
</cp:coreProperties>
</file>