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zatem i Izrael mieszkały bezpiecznie, każdy pod swoją winoroślą i pod swoim figowcem, od Dan aż po Beer-Szebę,* przez wszystkie dni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zatem i Izraela mieszkali bezpiecznie, każdy pod swoją winoroślą i pod swoim figowcem, od Dan po Beer-Szebę, przez wszystkie dni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mieszkali bezpiecznie, każdy pod swoją winoroślą i pod swoim drzewem figowym, od Dan aż do Beer-Szeby, po wszystkie dni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Juda i Izrael bezpiecznie, każdy pod winną macicą swoją, i pod figą swoją, od Dan aż do Beerseba, po wszystkie dni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Juda i Izrael bez wszelkiej bojaźni, każdy pod winną macicą swoją i pod figą swoją od Dan aż do Bersabee po wszytkie dni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przez wszystkie dni Salomona Juda i Izrael mieszkali bezpiecznie, każdy pod swoją winoroślą i pod swoim figowcem,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i Izraelici mieszkali tedy bezpiecznie, każdy pod swoim krzewem winnym i pod swoim drzewem figowym od Dan aż po Beer-Szebę przez wszystkie dni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Judy i Izraela dalej mieszkali bezpiecznie, każdy pod swoją winoroślą i pod swoim drzewem figowym, od Dan do Beer-Szeby, przez wszystkie dni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&lt;x&gt;400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2024-06-01T07:21:48Z</dcterms:modified>
</cp:coreProperties>
</file>