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kołki do słupów, pokrył ich wierzchy i oklamrował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tysiąca siedmiuset siedemdziesięciu pięciu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[Besalel] wykonał kołki do słupów, pokrył srebrem ich wierzchy i zaopatrzył w 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tysiąca siedmiuset siedemdziesięciu pięciu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zrobił haki na słupy i pokrył ich głowice, i oklamrował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tysiąca, siedmiu set, siedmdziesiąt i pięciu syklów uczynił haki na słupy, i powlókł wierzchy ich, i przepasał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i siedmi set i siedmidziesiąt i piąci uczynił wierzchy słupów, które też same powlókł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tysiąca siedmiuset siedemdziesięciu pięciu [syklów] zrobiono haczyki do słupów oraz pokrycie ich głowic i opatrzono je 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haczyki do słupów, pokrył ich głowice i obił je obręczami.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na słupy haczyki, którymi pokrył i połączył zwieńczenia.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siedemset siedemdziesiąt pięć syklów użyto do sporządzenia haczyków na słupy, uchwytów i głowic, jak również do pokrycia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syklów wykonał haki do słupków, pokrył ich głowice i zaopatrzył je w uchwyty.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tysiąca siedmiuset siedemdziesięciu pięciu [szekli] zrobił haczyki do słupów, pokrył ich szczyty i złączył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szekli zrobił haczyki do słupów, powlókł ich wierzchy oraz połączył je 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wykonał kołki do słupów oraz pokrył ich wierzchołki i je połączył.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2024-05-31T23:41:46Z</dcterms:modified>
</cp:coreProperties>
</file>