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(byłbym winny), jednak nie dopuściłem, by zgrzeszyło moje podniebienie, dopraszając się z przekleństwem jego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[byłbym winny], jednak nie dopuściłem, by zgrzeszyły moje usta — nie przeklinałem go i nie prosiłem o odebranie mu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nie pozwoliłem zgrzeszyć swoim ustom, pragnąc przekleństwa na jego duszy);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owszem nie dałem zgrzeszyć ustom moim, abym miał żądać przeklęstwa duszy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wydawał ku grzeszeniu gardła mego, abym żądał przeklinając duszę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dałem, by język mój grzeszył, w przekleństwie życząc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dopuściłem, aby moje usta zgrzeszyły, przeklinając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pozwalałem grzeszyć moim ustom, nie rzucałem przekleństwa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pozwoliłem grzeszyć moim ustom przez rzucanie przekleństwa na 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pozwoliłem grzeszyć memu językowi ani rzucać przekleństwa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вже моє ухо почує моє прокляття, хай, отже, шепче нарід, як мені зло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dopuszczałem, by zgrzeszyło me podniebienie i zażądało przekleństwa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pozwoliłem memu podniebieniu grzeszyć proszeniem o klątwie przeciw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2024-05-30T01:06:42Z</dcterms:modified>
</cp:coreProperties>
</file>