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(spływają) na głowę sprawiedliwego, lecz usta bezbożnych skrywają gwałt.*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spływają na głowę sprawiedliwego,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głowie sprawiedliwego, a usta niegodziwych kryją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jest nad głową sprawiedliwego; ale usta bezbożnych pokrywają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Pańskie nad głową sprawiedliwego, a nieprawość usta bezbożnych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na głowie prawego, usta bezbożnych gwałt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spoczywa na głowie sprawiedliwego, lecz usta bezbożnych kryją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nad głową sprawiedliwego, przemoc kryją usta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głową prawego jest błogosławieństwo, a w ustach przewrotnego gwałt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[spadają] na głowę sprawiedliwego,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благословення на голові праведного, а невчасний плач покриє уста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sprawiedliwego spływają błogosławieństwa, a usta niegodziwych pokrywa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są na głowę prawego, lecz usta niegodziwych kryją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 gwałt  okrywa  usta  bezbożnych. Wg G: lecz usta bezbożnych skrywają żal (l. smutek ) nie na czasie (l. niedojrzały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2024-05-29T01:07:22Z</dcterms:modified>
</cp:coreProperties>
</file>