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niegdyś powiedział: To odpoczynek, pozwólcie odpocząć zmęczonemu! A także: To jest wytchnienie!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powiedział: To jest odpoczynek, dajcie odpocząć spracowanemu; to jest wytchnienie.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rzekł: Toć jest odpocznienie, sprawcie odpoczynek spracowanemu, toć jest odpocznienie;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To jest odpoczynienie moje: posilcie spracowanego, i to jest ochłoda moja: a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mu powiedział: Teraz odpoczynek! Dajcie wytchnąć strudzonemu! A teraz spokój! Ale nie chcieli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 odpoczynek, dajcie odpoczynek zmęczonemu, i to jest wytchnienie! Lecz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powiedział: Teraz odpoczynek, pozwólcie odetchnąć strudzonemu, teraz spokój!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nich: „Tu znajdziecie odpoczynek, dajcie więc odetchnąć strudzonemu. Tu jest miejsce wytchnienia”,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do nich mówił: - Teraz jest odpoczynek; pozwólcie strudzonemu odpocząć! Teraz jest [czas] spokoju. - Lecz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йому: Це спочинок для бідного і це знищення, і не схотіли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im powiedział: Oto miejsce odpoczynku; dajcie odpocząć strudzonemu, bo oto miejsce wytchnienia –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którym rzekł: ”Oto miejsce odpoczynku. Zapewnijcie odpoczynek znużonemu. I oto miejsce wytchnienia” – lecz którzy nie chcieli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2024-05-30T07:53:17Z</dcterms:modified>
</cp:coreProperties>
</file>