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Jak szarańczą wypełnię cię ludźmi, a oni przeciw tobie wzniosą okrzyk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Zaprawdę, napełnię cię ludźmi jak szarańczą, wzniosą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 na duszę swoję, że cię napełni ludźmi, jako chrząszczami, którzy uczynią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duszę swoję: Że cię napełnię ludzi jako chrząszczów i nad tobą będą śpiewać pobudkę.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imię: Nieuchronnie napełnię ciebie ludźmi jak szarańczą, i podniosą nad tobą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przysiągł na swe życie: Zaprawdę, choćbyś był pełen ludzi jak szarańczy, jednak podniosą przeciwko tobie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swoje życie: Nawet gdybyś był zapełniony ludźmi jak szarańczą, to podniosą przeciwko tobie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 na swe życie: «Napełnię cię ludźmi licznymi jak szarańcza, którzy przeciw tobie będą wznosić okrzyki».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Siebie samego: - Choć cię zapełniłem ludźmi jak szarańczą, wzniosę nad tobą okrzyk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своїм раменом: Бо Я наповню тебе людьми наче саранчам, і закричать проти тебе ті,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na Siebie: Zaprawdę, z tego powodu napełnię cię ludźmi, jak szarańczą; przeciw tobie zawtórują wojenny okrzyk!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własną duszę: ʼNapełnię cię ludźmi jak szarańczami i śpiewnie nad tobą wykrzyknąʼ.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2024-06-02T15:13:51Z</dcterms:modified>
</cp:coreProperties>
</file>