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4"/>
        <w:gridCol w:w="3333"/>
        <w:gridCol w:w="4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swój łuk i wziął mnie za cel dla swej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Naciągnął łuk i wziął mnie za cel swojej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 i uczynił ze mnie cel dla swej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łuk swój, a postawił mię jako cel strzałom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łuk swój i postawił mię, jako cel strzale.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swój napiął i uczynił ze mnie cel dla swej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swój łuk i wziął mnie za cel swoich strzał.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 i uczynił mnie celem dla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swój naciągnął i strzałę na mnie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łuk, kierując na mnie swą strzałę.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натягнув свій лук і поставив мене як ціль для стріли.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łuk, a mnie postawił jako cel dla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 i stawia mnie jako cel dla strzały.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2024-06-02T01:47:49Z</dcterms:modified>
</cp:coreProperties>
</file>