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się u ciebie nagość ojca,* upokarza się u ciebie nieczystą z powodu miesiączki!**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tobie tacy, którzy obcują z żonami ojców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zmuszają do stosunków kobiety w okresie miesiączki!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odkrywa się nagość ojca, w tobie hańbią oddaloną z powodu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ojcowską syn odkrywa w tobie, a oddalone dla nieczystości gwałcą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Sromotę ojcowską odkrywali w tobie, sprosność miesiącznice poniżali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ojca, u ciebie gwałt zadaje się kobiecie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odsłania się nagość ojca, u ciebie obcuje się z kobietą w stanie jej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ojca. U ciebie gwałcą kobietę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mężczyźni cudzołożą z żonami swoich ojców. U ciebie współżyje się z kobietą, gdy ma miesiączkę.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ojca, u ciebie zadaje się gwałt tej, która jest dotknięta miesięczną zmazą.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Сором батька відкрили в тобі і відставлену в нечистотах в тобі впокорили.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odkrywano srom ojca i wśród ciebie gwałcono odosobnioną 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odsłaniano nagość ojca; w tobie upokarzano niewiastę nieczystą w jej menstruacji.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49:4&lt;/x&gt;; &lt;x&gt;30 18:6-8&lt;/x&gt;; &lt;x&gt;50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18:19&lt;/x&gt;; &lt;x&gt;30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2024-06-01T06:12:17Z</dcterms:modified>
</cp:coreProperties>
</file>