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wodzowie północy oraz wszyscy Sydończycy. Pobito ich, choć sami niegdyś siali grozę. Mimo męstwa zostali pokonani. Legli jak nieobrzezani razem z pobitymi mieczem. 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zstąpili wraz z pobitymi; mimo postrachu, jaki szerzyło ich bohaterstwo, okryci są hańbą, leżą jako nieobrzezani wraz z pobitymi mieczem i 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zeszli z pomordowanymi, okryci hańbą, mimo przerażenia, które budzili swym męstwem. Leżą nieobrzezani z pomordowanymi mieczem.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spoczywają wszyscy książęta północy i wszyscy Sydończycy. Zstąpili oni do krainy umarłych, chociaż szerzyli postrach. Leżą nieobrzezani razem z pobitymi mieczem. Znoszą swoją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wszyscy wodzowie północy, wszyscy Sydończycy, którzy zeszli [do Szeolu] z pomordowanymi, zawstydzeni z powodu postrachu, jaki budzili swą siłą. Spoczywają nie obrzezani z ofiarami miecza. Znoszą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tam książęta północy, oni wszyscy, i wszyscy Sydończycy, którzy zawstydzeni zstąpili z zabitymi – w swej grozie z powodu swej potęgi. I legną nie obrzezani wraz z zabitymi mieczem, i będą znosić swe upokorzenie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2024-05-29T23:12:43Z</dcterms:modified>
</cp:coreProperties>
</file>