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przygnębiony w duchu, w środku mego ciała, a widzenie, (które oglądałem w) mej głowie, zaniepokoiło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natomiast, Daniela, ogarnęło przygnębienie — w duchu, w moim wnętrzu. To, co zobaczyłem w myślach, zaniepokoiło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Daniel, zatrwożyłem się w duchu, w środku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ciała, a widzenia w mojej głowie przestraszyły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we mnie Danijelu duch mój w pośród ciała mego, a widzenia, którem widział, przestraszyły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Zlękł się duch mój. Ja, Daniel, byłem przestraszony temi rzeczami, a widzenia głowy mojej strwożyły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popadłem z tego powodu w niepokój ducha, a widzenia [powstałe] w mojej głowie przeraziły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zaniepokojony w duchu z tego powodu, a to co widziałem, przestraszyło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przeląkłem się w duchu, a to, co widziałem, mnie przeraziło.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Daniel, wystraszyłem się i przeraziło mnie to, co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zatrwożyłem się w duchu z powodu tego, widzenia zaś mojej głowy przeraziły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дух задрижав в моїм стані, я Даниїл, і мене тривожили видіння моєї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mnie, Danielu, zatrwożył się mój duch pośród ciała i przestraszyły mnie widzenia, które zobaczyłem.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 mnie, w Danielu, mój duch był tym udręczony i przeraziły mnie wizje, które miałem w swej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2024-06-02T16:58:46Z</dcterms:modified>
</cp:coreProperties>
</file>