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stanął w przejściu między winnicami – mur z jednej i mur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JAHWE stanął w przejściu pomiędzy winnicami. Mur wznosił się z jednej i drugiej strony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stanął na ścieżce między winnicami, a płot był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Anioł Pański na ścieżce u winnicy między dwoma płoty.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Anjoł w cieśni dwu płotów, któremi winnice ogrodzone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Anioł Pański na ciasnej drodze między winnicami, a mur był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stanął na ścieżce między winnicami, gdzie był płot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anioł JAHWE w wąskim przejściu między winnicami, gdzie mur stał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stanął wówczas w ciasnym przejściu między winnicami, gdzie po obydwu stronach był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stanął wówczas w parowie między winnicami, gdzie z obu stron wznosił się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stanął na ścieżce śród winnic, między ogrodzeniem po jednej i ogrodzeniem po drugiej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став на стежках виноградників, огорожа звідси і огорожа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WIEKUISTEGO stanął na ścieżce pomiędzy winnicami, gdzie był płot z jednej oraz płot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stal na wąskiej drodze między winnicami, mając kamienny mur po jednej stronie i kamienny mur po drugiej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2024-05-30T06:36:42Z</dcterms:modified>
</cp:coreProperties>
</file>